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0a11433" w14:textId="0a1143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перечня организаций и объектов, на которых в обязательном порядке создается негосударственная противопожарная служба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Правительства Республики Казахстан от 25 сентября 2014 года № 1017</w:t>
      </w:r>
    </w:p>
    <w:p>
      <w:pPr>
        <w:spacing w:after="0"/>
        <w:ind w:left="0"/>
        <w:jc w:val="both"/>
      </w:pPr>
      <w:bookmarkStart w:name="z3" w:id="0"/>
      <w:r>
        <w:rPr>
          <w:rFonts w:ascii="Times New Roman"/>
          <w:b w:val="false"/>
          <w:i w:val="false"/>
          <w:color w:val="000000"/>
          <w:sz w:val="28"/>
        </w:rPr>
        <w:t>
      В соответствии с подпунктом 25) </w:t>
      </w:r>
      <w:r>
        <w:rPr>
          <w:rFonts w:ascii="Times New Roman"/>
          <w:b w:val="false"/>
          <w:i w:val="false"/>
          <w:color w:val="000000"/>
          <w:sz w:val="28"/>
        </w:rPr>
        <w:t>статьи 11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11 апреля 2014 года «О гражданской защите» Правительство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1. 
</w:t>
      </w:r>
      <w:r>
        <w:rPr>
          <w:rFonts w:ascii="Times New Roman"/>
          <w:b w:val="false"/>
          <w:i w:val="false"/>
          <w:color w:val="000000"/>
          <w:sz w:val="28"/>
        </w:rPr>
        <w:t>
Утвердить прилагаемый </w:t>
      </w:r>
      <w:r>
        <w:rPr>
          <w:rFonts w:ascii="Times New Roman"/>
          <w:b w:val="false"/>
          <w:i w:val="false"/>
          <w:color w:val="000000"/>
          <w:sz w:val="28"/>
        </w:rPr>
        <w:t>перечень</w:t>
      </w:r>
      <w:r>
        <w:rPr>
          <w:rFonts w:ascii="Times New Roman"/>
          <w:b w:val="false"/>
          <w:i w:val="false"/>
          <w:color w:val="000000"/>
          <w:sz w:val="28"/>
        </w:rPr>
        <w:t xml:space="preserve"> организаций и объектов, на которых в обязательном порядке создается негосударственная противопожарная служба.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2. Признать утратившими силу: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1) 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8 сентября 2007 года № 781 «Об утверждении перечня организаций и объектов, на которых в обязательном порядке создается противопожарная служба» (САПП Республики Казахстан, № 33, ст. 366);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2) </w:t>
      </w:r>
      <w:r>
        <w:rPr>
          <w:rFonts w:ascii="Times New Roman"/>
          <w:b w:val="false"/>
          <w:i w:val="false"/>
          <w:color w:val="000000"/>
          <w:sz w:val="28"/>
        </w:rPr>
        <w:t>пункт 38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изменений и дополнений, которые вносятся в некоторые решения Правительства Республики Казахстан в области пожарной безопасности, утвержденных постановлением Правительства Республики Казахстан от 18 ноября 2008 года № 1068 «О внесении изменений и дополнений в некоторые решения Правительства Республики Казахстан в области пожарной безопасности» (САПП Республики Казахстан, № 43, ст. 492).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3. 
</w:t>
      </w:r>
      <w:r>
        <w:rPr>
          <w:rFonts w:ascii="Times New Roman"/>
          <w:b w:val="false"/>
          <w:i w:val="false"/>
          <w:color w:val="000000"/>
          <w:sz w:val="28"/>
        </w:rPr>
        <w:t>
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      </w:t>
      </w:r>
      <w:r>
        <w:rPr>
          <w:rFonts w:ascii="Times New Roman"/>
          <w:b w:val="false"/>
          <w:i/>
          <w:color w:val="000000"/>
          <w:sz w:val="28"/>
        </w:rPr>
        <w:t>Премьер-Министр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/>
          <w:color w:val="000000"/>
          <w:sz w:val="28"/>
        </w:rPr>
        <w:t>      Республики Казахстан                       К. Масимов</w:t>
      </w:r>
    </w:p>
    <w:bookmarkStart w:name="z6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Утвержден          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 xml:space="preserve">
постановлением Правительства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 xml:space="preserve">
Республики Казахстан    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от 25 сентября 2014 года № 1017</w:t>
      </w:r>
    </w:p>
    <w:bookmarkEnd w:id="1"/>
    <w:bookmarkStart w:name="z15" w:id="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
Перечень</w:t>
      </w:r>
      <w:r>
        <w:br/>
      </w:r>
      <w:r>
        <w:rPr>
          <w:rFonts w:ascii="Times New Roman"/>
          <w:b/>
          <w:i w:val="false"/>
          <w:color w:val="000000"/>
        </w:rPr>
        <w:t>
организаций и объектов, на которых в обязательном порядке создается негосударственная противопожарная служба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      Сноска. Перечень с изменениями, внесенными постановлением Правительства РК от 02.04.2015 </w:t>
      </w:r>
      <w:r>
        <w:rPr>
          <w:rFonts w:ascii="Times New Roman"/>
          <w:b w:val="false"/>
          <w:i w:val="false"/>
          <w:color w:val="ff0000"/>
          <w:sz w:val="28"/>
        </w:rPr>
        <w:t>№ 173</w:t>
      </w:r>
      <w:r>
        <w:rPr>
          <w:rFonts w:ascii="Times New Roman"/>
          <w:b w:val="false"/>
          <w:i w:val="false"/>
          <w:color w:val="ff0000"/>
          <w:sz w:val="28"/>
        </w:rPr>
        <w:t> (вводится в действие по истечении десяти календарных дней после дня его первого официального опубликования).</w:t>
      </w:r>
    </w:p>
    <w:bookmarkStart w:name="z9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Организации и объекты по добыче, переработке, хранению, обеспечению и транспортировке нефти и газа: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 xml:space="preserve">
      1) объекты по добыче нефти: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 xml:space="preserve">
      производительностью до трехсот тонн в сутки – без выездной техники;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производительностью триста тонн в сутки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2) объекты по добыче газа независимо от производительности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3) нефтеперекачивающие станции: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общей вместимостью резервуарных парков до сорока тысяч кубических метров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общей вместимостью резервуарных парков сорок тысяч кубических метров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4) газокомпрессорные станции независимо от общей мощности газоперекачивающих агрегатов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5) газоперерабатывающие заводы независимо от производственной мощности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6) нефтеперерабатывающие заводы независимо от производственной мощности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7) газонакопительные станции: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общей вместимостью резервуаров до восьми тысяч кубических метров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общей вместимостью резервуаров восемь тысяч кубических метров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8) нефтеналивные и нефтесливные эстакады: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проектный объем сливоналивных операций в сутки до двух тысяч кубических метров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проектный объем сливоналивных операций в сутки две тысячи кубических метров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9) базы поддержки морских операций для добычи и подготовки нефти и газа на шельфе независимо от производительности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10) нефтебазы и склады нефтепродуктов: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 xml:space="preserve">
      с общей вместимостью резервуарных парков до десяти тысяч кубических метров – без выездной техники;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вместимостью резервуарных парков десять тысяч кубических метров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11) станции подземного хранения газа: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общим объемом до одного миллиарда кубических метров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общим объемом один миллиард кубических метров и более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2. Организации химической и нефтехимической промышленности: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1) предприятия по производству нефтехимической продукции (полипропилен, полиэтилен, ароматические углеводороды, синтетический каучук, полистирол и другие):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от трех тысяч до десяти тысяч квадратных метров, если десять процентов и более этой площади занимают взрывопожароопасные здания и помещения, а также наружные технологические установки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десять тысяч квадратных метров и более, если десять процентов и более этой площади занимают взрывопожароопасные здания и помещения, а также наружные технологические установки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2) предприятия по производству химической продукции (спиртов, эфиров, смол, винилхлорида, волокон, красок и других) с применением взрывопожароопасных веществ: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от трех тысяч до десяти тысяч квадратных метров, если десять процентов и более этой площади занимают взрывопожароопасные здания и помещения, а также наружные технологические установки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десять тысяч квадратных метров и более, если десять процентов и более этой площади занимают взрывопожароопасные здания и помещения, а также наружные технологические установки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3) предприятия по производству шин и резинотехнических изделий: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от трех тысяч до десяти тысяч квадратных метров, если десять процентов и более этой площади занимают взрывопожароопасные здания и помещения, а также наружные технологические установки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десять тысяч квадратных метров и более, если десять процентов и более этой площади занимают взрывопожароопасные здания и помещения, а также наружные технологические установки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4) предприятия по переработке и получению сжиженных углеводородных газов: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от трех тысяч до десяти тысяч квадратных метров, если десять процентов и более этой площади занимают взрывопожароопасные здания и помещения, а также наружные технологические установки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десять тысяч квадратных метров и более, если десять процентов и более этой площади занимают взрывопожароопасные здания и помещения, а также наружные технологические установки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5) предприятия по производству минеральных удобрений: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от трех тысяч до десяти тысяч квадратных метров, если десять процентов и более этой площади занимают взрывопожароопасные здания и помещения, а также наружные технологические установки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общей производственной площадью десять тысяч квадратных метров и более, если десять процентов и более этой площади занимают взрывопожароопасные здания и помещения, а также наружные технологические установки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6) предприятия по производству биотоплива независимо от мощности – без выездной техники.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3. Организации электроэнергетической промышленности: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1) государственные районные электростанции с мощностью пятьсот МВт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2) гидроэлектростанции: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до двухсот пятидесяти МВт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двести пятьдесят МВт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3) тепловые электростанции: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до пятидесяти МВт или до трехсот Гкал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пятьдесят МВт и более или триста Гкал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4) атомные электростанции независимо от мощности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5) газотурбинные электростанции: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до пятидесяти МВт – без выездной техники;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 мощностью пятьдесят МВт и более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6) подстанции напряжением от одной тысячи сто пятьдесят кВ и более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4. Объекты месторождений добычи угля, черных и цветных металлов независимо от производственной мощности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 xml:space="preserve">
      5. Транспортные предприятия, предназначенные для непосредственного обслуживания населения, со зданиями с расчетной вместимостью пассажиров: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независимо от вместимости пассажиров в аэропортах – с выездной техникой;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      семьсот человек и более в железнодорожных вокзалах и метрополитенах – без выездной техники.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6. Склады взрывчатых веществ с общей площадью складов свыше одной с половиной тысячи квадратных метров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7. Элеваторы с общей производственной мощностью по хранению и переработке зерна пятьдесят тысяч и более тонн зерна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8. Организации и предприятия всех видов промышленного производства, имеющие пожароопасные, взрывопожароопасные здания и помещения, а также наружные технологические установки общей площадью три с половиной тысячи квадратных метров и более, размещенные на расстоянии более трех километров от подразделений государственной противопожарной службы,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9. Рынки с торговой площадью три с половиной тысячи квадратных метров и более, не оборудованные автоматической системой пожаротушения и размещенные на расстоянии более трех километров от подразделений государственной противопожарной службы, – с выездной техникой.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Примечания: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1. Отнесение зданий, сооружений, наружных технологических установок предприятий к пожароопасным или взрывопожароопасным категориям производства определяется техническим регламентом «Общие требования к пожарной безопасности», утверждаемым уполномоченным органом в сфере гражданской защиты.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2. При определении доли общей производственной площади, занимаемой взрывопожароопасными зданиями, помещениями и наружными технологическими установками, в расчет также включаются открытые площадки, на которых производится хранение взрывопожароопасных веществ и материалов.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3. Противопожарная защита организаций и объектов хозяйствования, расположенных в производственно-промышленной зоне, может обеспечиваться одним пожарным подразделением путем долевого участия данных предприятий по обслуживанию и содержанию работников негосударственной противопожарной службы и мобильной пожарной техники. При этом общая штатная численность и техническая оснащенность подразделения определяются с учетом производственных характеристик каждого предприятия.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4. Радиус обслуживания пожарного депо при создании негосударственной противопожарной службы с выездной техникой на объектах промышленности не должен превышать норматива, определенного СНиП II-89-80* «Генеральные планы промышленных предприятий».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5. Техническая оснащенность и численность работников негосударственной противопожарной службы определяются в соответствии с </w:t>
      </w:r>
      <w:r>
        <w:rPr>
          <w:rFonts w:ascii="Times New Roman"/>
          <w:b w:val="false"/>
          <w:i w:val="false"/>
          <w:color w:val="000000"/>
          <w:sz w:val="28"/>
        </w:rPr>
        <w:t>Правилами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осуществления деятельности негосударственных противопожарных служб, утвержденными приказом Министра внутренних дел Республики Казахстан от 7 ноября 2014 года № 782.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000000"/>
          <w:sz w:val="28"/>
        </w:rPr>
        <w:t>
      6. Организации и объекты, не вошедшие в данный перечень и содержащие подразделения негосударственной противопожарной службы, сохраняют их дальнейшее функционирование.</w:t>
      </w:r>
    </w:p>
    <w:bookmarkEnd w:id="3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